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0EF" w14:textId="4495AF50" w:rsidR="00EB2FC9" w:rsidRPr="00622AFC" w:rsidRDefault="00EB2FC9" w:rsidP="008B443C">
      <w:pPr>
        <w:autoSpaceDE w:val="0"/>
        <w:autoSpaceDN w:val="0"/>
        <w:adjustRightInd w:val="0"/>
        <w:spacing w:before="240" w:line="360" w:lineRule="auto"/>
        <w:rPr>
          <w:rFonts w:ascii="Arial" w:eastAsia="Calibri" w:hAnsi="Arial" w:cs="Arial"/>
        </w:rPr>
      </w:pPr>
      <w:r w:rsidRPr="00622AFC">
        <w:rPr>
          <w:rFonts w:ascii="Arial" w:eastAsia="Calibri" w:hAnsi="Arial" w:cs="Arial"/>
        </w:rPr>
        <w:t xml:space="preserve">Łódź, dnia </w:t>
      </w:r>
      <w:r w:rsidR="00CB392E" w:rsidRPr="00622AFC">
        <w:rPr>
          <w:rFonts w:ascii="Arial" w:eastAsia="Calibri" w:hAnsi="Arial" w:cs="Arial"/>
        </w:rPr>
        <w:t>0</w:t>
      </w:r>
      <w:r w:rsidR="007021DB">
        <w:rPr>
          <w:rFonts w:ascii="Arial" w:eastAsia="Calibri" w:hAnsi="Arial" w:cs="Arial"/>
        </w:rPr>
        <w:t>4</w:t>
      </w:r>
      <w:r w:rsidRPr="00622AFC">
        <w:rPr>
          <w:rFonts w:ascii="Arial" w:eastAsia="Calibri" w:hAnsi="Arial" w:cs="Arial"/>
        </w:rPr>
        <w:t>.0</w:t>
      </w:r>
      <w:r w:rsidR="00CB392E" w:rsidRPr="00622AFC">
        <w:rPr>
          <w:rFonts w:ascii="Arial" w:eastAsia="Calibri" w:hAnsi="Arial" w:cs="Arial"/>
        </w:rPr>
        <w:t>3</w:t>
      </w:r>
      <w:r w:rsidRPr="00622AFC">
        <w:rPr>
          <w:rFonts w:ascii="Arial" w:eastAsia="Calibri" w:hAnsi="Arial" w:cs="Arial"/>
        </w:rPr>
        <w:t>.2025 r.</w:t>
      </w:r>
    </w:p>
    <w:p w14:paraId="6712052D" w14:textId="51D80E3E" w:rsidR="00622AFC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22AFC">
        <w:rPr>
          <w:rFonts w:ascii="Arial" w:hAnsi="Arial" w:cs="Arial"/>
          <w:b/>
          <w:bCs/>
          <w:sz w:val="24"/>
          <w:szCs w:val="24"/>
        </w:rPr>
        <w:t>Formularz cenowy</w:t>
      </w:r>
    </w:p>
    <w:p w14:paraId="4A9FA3B3" w14:textId="5BA39C8A" w:rsidR="00622AFC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622AFC">
        <w:rPr>
          <w:rFonts w:ascii="Arial" w:hAnsi="Arial" w:cs="Arial"/>
          <w:sz w:val="24"/>
          <w:szCs w:val="24"/>
        </w:rPr>
        <w:t xml:space="preserve">na realizację </w:t>
      </w:r>
      <w:r w:rsidRPr="00622AFC">
        <w:rPr>
          <w:rFonts w:ascii="Arial" w:hAnsi="Arial" w:cs="Arial"/>
          <w:bCs/>
          <w:sz w:val="24"/>
          <w:szCs w:val="24"/>
        </w:rPr>
        <w:t>usługi pn</w:t>
      </w:r>
      <w:r w:rsidRPr="00622AFC">
        <w:rPr>
          <w:rFonts w:ascii="Arial" w:hAnsi="Arial" w:cs="Arial"/>
          <w:b/>
          <w:sz w:val="24"/>
          <w:szCs w:val="24"/>
        </w:rPr>
        <w:t xml:space="preserve">. </w:t>
      </w:r>
      <w:r w:rsidR="00622AFC" w:rsidRPr="00622AFC">
        <w:rPr>
          <w:rFonts w:ascii="Arial" w:hAnsi="Arial" w:cs="Arial"/>
          <w:sz w:val="24"/>
          <w:szCs w:val="24"/>
        </w:rPr>
        <w:t xml:space="preserve">na realizację </w:t>
      </w:r>
      <w:r w:rsidR="00622AFC" w:rsidRPr="00622AFC">
        <w:rPr>
          <w:rFonts w:ascii="Arial" w:hAnsi="Arial" w:cs="Arial"/>
          <w:bCs/>
          <w:sz w:val="24"/>
          <w:szCs w:val="24"/>
        </w:rPr>
        <w:t xml:space="preserve">usługi pn. </w:t>
      </w:r>
      <w:bookmarkStart w:id="0" w:name="_Hlk161991231"/>
      <w:r w:rsidR="00622AFC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622AFC" w:rsidRPr="00622AFC">
        <w:rPr>
          <w:rFonts w:ascii="Arial" w:hAnsi="Arial" w:cs="Arial"/>
          <w:b/>
          <w:sz w:val="24"/>
          <w:szCs w:val="24"/>
        </w:rPr>
        <w:t>Świadczenie usługi restauracyjnej podczas uroczystego rozstrzygnięcia XXV</w:t>
      </w:r>
      <w:r w:rsidR="00622AFC">
        <w:rPr>
          <w:rFonts w:ascii="Arial" w:hAnsi="Arial" w:cs="Arial"/>
          <w:b/>
          <w:sz w:val="24"/>
          <w:szCs w:val="24"/>
        </w:rPr>
        <w:t>I</w:t>
      </w:r>
      <w:r w:rsidR="00622AFC" w:rsidRPr="00622AFC">
        <w:rPr>
          <w:rFonts w:ascii="Arial" w:hAnsi="Arial" w:cs="Arial"/>
          <w:b/>
          <w:sz w:val="24"/>
          <w:szCs w:val="24"/>
        </w:rPr>
        <w:t xml:space="preserve"> edycji Przeglądu Twórczości Plastycznej Osób Chorych, Starszych i Niepełnosprawnych pn. Sztuka jak balsam”.</w:t>
      </w:r>
      <w:bookmarkEnd w:id="0"/>
    </w:p>
    <w:p w14:paraId="54493170" w14:textId="77777777" w:rsidR="00EB2FC9" w:rsidRPr="00622AFC" w:rsidRDefault="00EB2FC9" w:rsidP="00622AFC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622AFC">
        <w:rPr>
          <w:rFonts w:ascii="Arial" w:hAnsi="Arial" w:cs="Arial"/>
          <w:sz w:val="24"/>
          <w:szCs w:val="24"/>
        </w:rPr>
        <w:t>Nazwa i adres wykonawcy:</w:t>
      </w:r>
    </w:p>
    <w:p w14:paraId="16FA7BBE" w14:textId="17F52F06" w:rsidR="00EB2FC9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9F2C67">
        <w:rPr>
          <w:rFonts w:ascii="Arial" w:hAnsi="Arial" w:cs="Arial"/>
        </w:rPr>
        <w:tab/>
      </w:r>
    </w:p>
    <w:p w14:paraId="633286E1" w14:textId="319D2A60" w:rsidR="00CF1553" w:rsidRPr="001B68CD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2269EAA3" w14:textId="391BEC53" w:rsidR="00EB2FC9" w:rsidRPr="001B68CD" w:rsidRDefault="00CF1553" w:rsidP="00622AFC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4A0EF24A" w14:textId="50F5FE3E" w:rsidR="00EB2FC9" w:rsidRPr="001B68CD" w:rsidRDefault="00EB2FC9" w:rsidP="00622AFC">
      <w:pPr>
        <w:pStyle w:val="Tekstpodstawowy2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Szacunkową kalkulację kosztów prosimy sporządzić z podaniem ceny netto i ceny brutto.</w:t>
      </w:r>
      <w:r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Wskazana cena powinna obejmować wszystkie koszty i składniki związane z</w:t>
      </w:r>
      <w:r w:rsidR="008B443C"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wykonaniem zamówienia.</w:t>
      </w:r>
    </w:p>
    <w:p w14:paraId="3A71CE0F" w14:textId="77777777" w:rsidR="00EB2FC9" w:rsidRPr="001B68CD" w:rsidRDefault="00EB2FC9" w:rsidP="00622AFC">
      <w:pPr>
        <w:pStyle w:val="Tekstpodstawowy2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sz w:val="24"/>
          <w:szCs w:val="24"/>
        </w:rPr>
        <w:t>Wartość szacunkowa:</w:t>
      </w:r>
    </w:p>
    <w:p w14:paraId="225C96C8" w14:textId="53AA3D32" w:rsidR="00EB2FC9" w:rsidRPr="00A858AD" w:rsidRDefault="00EB2FC9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Cena </w:t>
      </w:r>
      <w:r w:rsidR="00A858AD" w:rsidRPr="00A858AD">
        <w:rPr>
          <w:rFonts w:ascii="Arial" w:hAnsi="Arial" w:cs="Arial"/>
          <w:sz w:val="24"/>
          <w:szCs w:val="24"/>
        </w:rPr>
        <w:t>jednostkowa netto (cena jednego uczestnika):</w:t>
      </w:r>
      <w:r w:rsidRPr="00A858AD">
        <w:rPr>
          <w:rFonts w:ascii="Arial" w:hAnsi="Arial" w:cs="Arial"/>
          <w:sz w:val="24"/>
          <w:szCs w:val="24"/>
        </w:rPr>
        <w:t xml:space="preserve"> </w:t>
      </w:r>
      <w:r w:rsidRPr="00A858AD">
        <w:rPr>
          <w:rFonts w:ascii="Arial" w:hAnsi="Arial" w:cs="Arial"/>
          <w:sz w:val="24"/>
          <w:szCs w:val="24"/>
        </w:rPr>
        <w:tab/>
        <w:t xml:space="preserve"> zł</w:t>
      </w:r>
    </w:p>
    <w:p w14:paraId="55114927" w14:textId="77777777" w:rsidR="00EB2FC9" w:rsidRPr="00A858AD" w:rsidRDefault="00EB2FC9" w:rsidP="00622AFC">
      <w:pPr>
        <w:tabs>
          <w:tab w:val="left" w:pos="284"/>
          <w:tab w:val="right" w:leader="dot" w:pos="9072"/>
        </w:tabs>
        <w:spacing w:before="240" w:line="360" w:lineRule="auto"/>
        <w:ind w:left="360"/>
        <w:rPr>
          <w:rFonts w:ascii="Arial" w:hAnsi="Arial" w:cs="Arial"/>
        </w:rPr>
      </w:pPr>
      <w:r w:rsidRPr="00A858AD">
        <w:rPr>
          <w:rFonts w:ascii="Arial" w:hAnsi="Arial" w:cs="Arial"/>
        </w:rPr>
        <w:t xml:space="preserve">(słownie: </w:t>
      </w:r>
      <w:r w:rsidRPr="00A858AD">
        <w:rPr>
          <w:rFonts w:ascii="Arial" w:hAnsi="Arial" w:cs="Arial"/>
        </w:rPr>
        <w:tab/>
        <w:t>)</w:t>
      </w:r>
    </w:p>
    <w:p w14:paraId="1330367C" w14:textId="17D1B610" w:rsidR="00EB2FC9" w:rsidRPr="00A858AD" w:rsidRDefault="00EB2FC9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Cena oferty </w:t>
      </w:r>
      <w:r w:rsidR="00A858AD" w:rsidRPr="00A858AD">
        <w:rPr>
          <w:rFonts w:ascii="Arial" w:hAnsi="Arial" w:cs="Arial"/>
          <w:sz w:val="24"/>
          <w:szCs w:val="24"/>
        </w:rPr>
        <w:t>netto całego zamówienia</w:t>
      </w:r>
      <w:r w:rsidRPr="00A858AD">
        <w:rPr>
          <w:rFonts w:ascii="Arial" w:hAnsi="Arial" w:cs="Arial"/>
          <w:sz w:val="24"/>
          <w:szCs w:val="24"/>
        </w:rPr>
        <w:t xml:space="preserve">: </w:t>
      </w:r>
      <w:r w:rsidRPr="00A858AD">
        <w:rPr>
          <w:rFonts w:ascii="Arial" w:hAnsi="Arial" w:cs="Arial"/>
          <w:sz w:val="24"/>
          <w:szCs w:val="24"/>
        </w:rPr>
        <w:tab/>
        <w:t xml:space="preserve"> zł</w:t>
      </w:r>
    </w:p>
    <w:p w14:paraId="3BA6FA4E" w14:textId="77777777" w:rsidR="00EB2FC9" w:rsidRPr="00A858AD" w:rsidRDefault="00EB2FC9" w:rsidP="00622AFC">
      <w:pPr>
        <w:tabs>
          <w:tab w:val="left" w:pos="284"/>
          <w:tab w:val="right" w:leader="dot" w:pos="9072"/>
        </w:tabs>
        <w:spacing w:before="240" w:line="360" w:lineRule="auto"/>
        <w:ind w:left="360"/>
        <w:rPr>
          <w:rFonts w:ascii="Arial" w:hAnsi="Arial" w:cs="Arial"/>
        </w:rPr>
      </w:pPr>
      <w:r w:rsidRPr="00A858AD">
        <w:rPr>
          <w:rFonts w:ascii="Arial" w:hAnsi="Arial" w:cs="Arial"/>
        </w:rPr>
        <w:t xml:space="preserve">(słownie: </w:t>
      </w:r>
      <w:r w:rsidRPr="00A858AD">
        <w:rPr>
          <w:rFonts w:ascii="Arial" w:hAnsi="Arial" w:cs="Arial"/>
        </w:rPr>
        <w:tab/>
        <w:t>)</w:t>
      </w:r>
    </w:p>
    <w:p w14:paraId="5B6B6092" w14:textId="2886F851" w:rsidR="002E1B33" w:rsidRPr="00A858AD" w:rsidRDefault="00EB2FC9" w:rsidP="00622AFC">
      <w:pPr>
        <w:pStyle w:val="Akapitzlist"/>
        <w:numPr>
          <w:ilvl w:val="0"/>
          <w:numId w:val="3"/>
        </w:numPr>
        <w:tabs>
          <w:tab w:val="left" w:leader="dot" w:pos="4395"/>
        </w:tabs>
        <w:spacing w:before="24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858AD">
        <w:rPr>
          <w:rFonts w:ascii="Arial" w:hAnsi="Arial" w:cs="Arial"/>
          <w:sz w:val="24"/>
          <w:szCs w:val="24"/>
        </w:rPr>
        <w:t xml:space="preserve">Stawka/stawki podatku VAT: </w:t>
      </w:r>
      <w:r w:rsidR="00A858AD" w:rsidRPr="00A858AD">
        <w:rPr>
          <w:rFonts w:ascii="Arial" w:hAnsi="Arial" w:cs="Arial"/>
          <w:sz w:val="24"/>
          <w:szCs w:val="24"/>
        </w:rPr>
        <w:tab/>
      </w:r>
      <w:r w:rsidRPr="00A858AD">
        <w:rPr>
          <w:rFonts w:ascii="Arial" w:hAnsi="Arial" w:cs="Arial"/>
          <w:sz w:val="24"/>
          <w:szCs w:val="24"/>
        </w:rPr>
        <w:t xml:space="preserve"> %</w:t>
      </w:r>
    </w:p>
    <w:p w14:paraId="5D74E765" w14:textId="741E0544" w:rsidR="00A858AD" w:rsidRPr="00D47F32" w:rsidRDefault="00A858AD" w:rsidP="00622AFC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ind w:left="35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D47F32">
        <w:rPr>
          <w:rFonts w:ascii="Arial" w:hAnsi="Arial" w:cs="Arial"/>
          <w:bCs/>
          <w:sz w:val="24"/>
          <w:szCs w:val="24"/>
        </w:rPr>
        <w:t xml:space="preserve">Cena oferty </w:t>
      </w:r>
      <w:r w:rsidR="00622AFC">
        <w:rPr>
          <w:rFonts w:ascii="Arial" w:hAnsi="Arial" w:cs="Arial"/>
          <w:bCs/>
          <w:sz w:val="24"/>
          <w:szCs w:val="24"/>
        </w:rPr>
        <w:t>bru</w:t>
      </w:r>
      <w:r w:rsidRPr="00D47F32">
        <w:rPr>
          <w:rFonts w:ascii="Arial" w:hAnsi="Arial" w:cs="Arial"/>
          <w:bCs/>
          <w:sz w:val="24"/>
          <w:szCs w:val="24"/>
        </w:rPr>
        <w:t xml:space="preserve">tto całego zamówienia: </w:t>
      </w:r>
      <w:r w:rsidRPr="00D47F32">
        <w:rPr>
          <w:rFonts w:ascii="Arial" w:hAnsi="Arial" w:cs="Arial"/>
          <w:bCs/>
          <w:sz w:val="24"/>
          <w:szCs w:val="24"/>
        </w:rPr>
        <w:tab/>
        <w:t xml:space="preserve"> zł</w:t>
      </w:r>
    </w:p>
    <w:p w14:paraId="49EAA9DD" w14:textId="77777777" w:rsidR="00D47F32" w:rsidRPr="00D47F32" w:rsidRDefault="00D47F32" w:rsidP="00622AFC">
      <w:pPr>
        <w:pStyle w:val="Akapitzlist"/>
        <w:tabs>
          <w:tab w:val="left" w:pos="284"/>
          <w:tab w:val="right" w:leader="dot" w:pos="9072"/>
        </w:tabs>
        <w:spacing w:before="240" w:after="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D47F32">
        <w:rPr>
          <w:rFonts w:ascii="Arial" w:hAnsi="Arial" w:cs="Arial"/>
          <w:sz w:val="24"/>
          <w:szCs w:val="24"/>
        </w:rPr>
        <w:t xml:space="preserve">(słownie: </w:t>
      </w:r>
      <w:r w:rsidRPr="00D47F32">
        <w:rPr>
          <w:rFonts w:ascii="Arial" w:hAnsi="Arial" w:cs="Arial"/>
          <w:sz w:val="24"/>
          <w:szCs w:val="24"/>
        </w:rPr>
        <w:tab/>
        <w:t>)</w:t>
      </w:r>
    </w:p>
    <w:sectPr w:rsidR="00D47F32" w:rsidRPr="00D47F32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325C" w14:textId="77777777" w:rsidR="00600C9C" w:rsidRDefault="00600C9C">
      <w:r>
        <w:separator/>
      </w:r>
    </w:p>
  </w:endnote>
  <w:endnote w:type="continuationSeparator" w:id="0">
    <w:p w14:paraId="7C2051CB" w14:textId="77777777" w:rsidR="00600C9C" w:rsidRDefault="0060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1886D76A">
          <wp:extent cx="2330698" cy="429259"/>
          <wp:effectExtent l="0" t="0" r="0" b="0"/>
          <wp:docPr id="1098138791" name="Obraz 1098138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38791" name="Obraz 10981387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9B3A7" w14:textId="77777777" w:rsidR="00600C9C" w:rsidRDefault="00600C9C">
      <w:r>
        <w:separator/>
      </w:r>
    </w:p>
  </w:footnote>
  <w:footnote w:type="continuationSeparator" w:id="0">
    <w:p w14:paraId="13A87720" w14:textId="77777777" w:rsidR="00600C9C" w:rsidRDefault="0060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2"/>
  </w:num>
  <w:num w:numId="2" w16cid:durableId="1478457038">
    <w:abstractNumId w:val="0"/>
  </w:num>
  <w:num w:numId="3" w16cid:durableId="186050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55EA1"/>
    <w:rsid w:val="00067268"/>
    <w:rsid w:val="000B4AC5"/>
    <w:rsid w:val="000D30F4"/>
    <w:rsid w:val="00134F76"/>
    <w:rsid w:val="0017153E"/>
    <w:rsid w:val="001807CA"/>
    <w:rsid w:val="001B597F"/>
    <w:rsid w:val="001F083F"/>
    <w:rsid w:val="001F283F"/>
    <w:rsid w:val="002423D1"/>
    <w:rsid w:val="002463EF"/>
    <w:rsid w:val="002C74DB"/>
    <w:rsid w:val="002D2D16"/>
    <w:rsid w:val="002E1B33"/>
    <w:rsid w:val="002E5764"/>
    <w:rsid w:val="00323CC3"/>
    <w:rsid w:val="00355228"/>
    <w:rsid w:val="00371C27"/>
    <w:rsid w:val="0038162E"/>
    <w:rsid w:val="003C6C71"/>
    <w:rsid w:val="003D7FEE"/>
    <w:rsid w:val="003E1E8B"/>
    <w:rsid w:val="0040007F"/>
    <w:rsid w:val="00446105"/>
    <w:rsid w:val="004E6EA0"/>
    <w:rsid w:val="0059649A"/>
    <w:rsid w:val="00600C9C"/>
    <w:rsid w:val="00622AFC"/>
    <w:rsid w:val="006242E9"/>
    <w:rsid w:val="006508DC"/>
    <w:rsid w:val="007021DB"/>
    <w:rsid w:val="007070C7"/>
    <w:rsid w:val="007A25BA"/>
    <w:rsid w:val="007B5BC0"/>
    <w:rsid w:val="007F1EB8"/>
    <w:rsid w:val="00802913"/>
    <w:rsid w:val="0088183D"/>
    <w:rsid w:val="008B443C"/>
    <w:rsid w:val="00915404"/>
    <w:rsid w:val="00923607"/>
    <w:rsid w:val="00A46E20"/>
    <w:rsid w:val="00A54A07"/>
    <w:rsid w:val="00A83A44"/>
    <w:rsid w:val="00A858AD"/>
    <w:rsid w:val="00AE1621"/>
    <w:rsid w:val="00AF00C9"/>
    <w:rsid w:val="00B06352"/>
    <w:rsid w:val="00BA0CF7"/>
    <w:rsid w:val="00C45C86"/>
    <w:rsid w:val="00CB392E"/>
    <w:rsid w:val="00CC03AF"/>
    <w:rsid w:val="00CC559B"/>
    <w:rsid w:val="00CF1553"/>
    <w:rsid w:val="00D42811"/>
    <w:rsid w:val="00D47F32"/>
    <w:rsid w:val="00D6595C"/>
    <w:rsid w:val="00EB2FC9"/>
    <w:rsid w:val="00EF4416"/>
    <w:rsid w:val="00F04568"/>
    <w:rsid w:val="00F12B96"/>
    <w:rsid w:val="00F44ACB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FC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2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2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2FC9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Wojewódzki Urząd Pracy w Łodzi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Wiktorowska</dc:creator>
  <cp:lastModifiedBy>Jarosław Latocha</cp:lastModifiedBy>
  <cp:revision>2</cp:revision>
  <cp:lastPrinted>2025-02-25T11:06:00Z</cp:lastPrinted>
  <dcterms:created xsi:type="dcterms:W3CDTF">2025-03-04T13:01:00Z</dcterms:created>
  <dcterms:modified xsi:type="dcterms:W3CDTF">2025-03-04T13:01:00Z</dcterms:modified>
</cp:coreProperties>
</file>